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209F" w:rsidRPr="000D209F" w:rsidRDefault="000D209F" w:rsidP="000D209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5"/>
          <w:szCs w:val="25"/>
          <w:lang w:eastAsia="ru-RU"/>
        </w:rPr>
      </w:pPr>
      <w:r w:rsidRPr="000D209F">
        <w:rPr>
          <w:rFonts w:ascii="Times New Roman" w:eastAsia="Times New Roman" w:hAnsi="Times New Roman" w:cs="Times New Roman"/>
          <w:bCs/>
          <w:color w:val="000000"/>
          <w:sz w:val="25"/>
          <w:szCs w:val="25"/>
          <w:lang w:eastAsia="ru-RU"/>
        </w:rPr>
        <w:t>УВЕДОМЛЕНИЕ</w:t>
      </w:r>
    </w:p>
    <w:p w:rsidR="000D209F" w:rsidRPr="00312BB3" w:rsidRDefault="000D209F" w:rsidP="000D209F">
      <w:pPr>
        <w:shd w:val="clear" w:color="auto" w:fill="FFFFFF"/>
        <w:spacing w:after="0" w:line="240" w:lineRule="auto"/>
        <w:ind w:left="-567" w:right="-285"/>
        <w:jc w:val="center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312BB3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о проведении независимой экспертизы проекта постановления</w:t>
      </w:r>
    </w:p>
    <w:p w:rsidR="000D209F" w:rsidRPr="00312BB3" w:rsidRDefault="000D209F" w:rsidP="000D209F">
      <w:pPr>
        <w:shd w:val="clear" w:color="auto" w:fill="FFFFFF"/>
        <w:spacing w:after="0" w:line="240" w:lineRule="auto"/>
        <w:ind w:left="-567" w:right="-285"/>
        <w:jc w:val="center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312BB3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Администрации </w:t>
      </w:r>
      <w:proofErr w:type="gramStart"/>
      <w:r w:rsidRPr="00312BB3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Катав-Ивановского</w:t>
      </w:r>
      <w:proofErr w:type="gramEnd"/>
      <w:r w:rsidRPr="00312BB3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 муниципального округа Челябинской области</w:t>
      </w:r>
    </w:p>
    <w:p w:rsidR="000D209F" w:rsidRPr="00312BB3" w:rsidRDefault="000D209F" w:rsidP="000D209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312BB3">
        <w:rPr>
          <w:rFonts w:ascii="Times New Roman" w:eastAsia="Times New Roman" w:hAnsi="Times New Roman" w:cs="Times New Roman"/>
          <w:sz w:val="26"/>
          <w:szCs w:val="26"/>
          <w:lang w:eastAsia="ru-RU"/>
        </w:rPr>
        <w:t>«Об утверждении административного регламента по предоставлению муниципальной услуги «</w:t>
      </w:r>
      <w:r w:rsidR="0079521C" w:rsidRPr="0079521C">
        <w:rPr>
          <w:rFonts w:ascii="Times New Roman" w:eastAsia="Times New Roman" w:hAnsi="Times New Roman" w:cs="Times New Roman"/>
          <w:sz w:val="26"/>
          <w:szCs w:val="26"/>
          <w:lang w:eastAsia="ru-RU"/>
        </w:rPr>
        <w:t>Направление уведомления о планируемом сносе объекта капитального строительства и уведомления о завершении сноса   объекта   капитального строительства</w:t>
      </w:r>
      <w:r w:rsidRPr="00312BB3">
        <w:rPr>
          <w:rFonts w:ascii="Times New Roman" w:eastAsia="Times New Roman" w:hAnsi="Times New Roman" w:cs="Times New Roman"/>
          <w:sz w:val="26"/>
          <w:szCs w:val="26"/>
          <w:lang w:eastAsia="ru-RU"/>
        </w:rPr>
        <w:t>».</w:t>
      </w:r>
    </w:p>
    <w:p w:rsidR="000D209F" w:rsidRPr="00312BB3" w:rsidRDefault="000D209F" w:rsidP="000D209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</w:p>
    <w:p w:rsidR="000D209F" w:rsidRPr="00312BB3" w:rsidRDefault="000D209F" w:rsidP="000D209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12BB3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В соответствии с постановлением Администрации Катав-Ивановского муниципального округа «</w:t>
      </w:r>
      <w:hyperlink r:id="rId5" w:history="1">
        <w:proofErr w:type="gramStart"/>
        <w:r w:rsidRPr="00312BB3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Поряд</w:t>
        </w:r>
      </w:hyperlink>
      <w:r w:rsidRPr="00312BB3">
        <w:rPr>
          <w:rFonts w:ascii="Times New Roman" w:eastAsia="Times New Roman" w:hAnsi="Times New Roman" w:cs="Times New Roman"/>
          <w:sz w:val="26"/>
          <w:szCs w:val="26"/>
          <w:lang w:eastAsia="ru-RU"/>
        </w:rPr>
        <w:t>ка</w:t>
      </w:r>
      <w:proofErr w:type="gramEnd"/>
      <w:r w:rsidRPr="00312B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разработки и утверждения административных регламентов предоставления муниципальных услуг» Администрацией Катав-Ивановского муниципального округа проводится независимая экспертиза проекта административного регламента на предмет возможного положительного эффекта, а также возможных негативных последствий реализации положений проекта административного регламента для граждан и организаций</w:t>
      </w:r>
    </w:p>
    <w:p w:rsidR="000D209F" w:rsidRPr="00312BB3" w:rsidRDefault="000D209F" w:rsidP="000D209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</w:p>
    <w:tbl>
      <w:tblPr>
        <w:tblStyle w:val="1"/>
        <w:tblW w:w="10314" w:type="dxa"/>
        <w:tblLook w:val="04A0" w:firstRow="1" w:lastRow="0" w:firstColumn="1" w:lastColumn="0" w:noHBand="0" w:noVBand="1"/>
      </w:tblPr>
      <w:tblGrid>
        <w:gridCol w:w="4077"/>
        <w:gridCol w:w="6237"/>
      </w:tblGrid>
      <w:tr w:rsidR="000D209F" w:rsidRPr="00312BB3" w:rsidTr="000D1625">
        <w:tc>
          <w:tcPr>
            <w:tcW w:w="4077" w:type="dxa"/>
          </w:tcPr>
          <w:p w:rsidR="000D209F" w:rsidRPr="00312BB3" w:rsidRDefault="000D209F" w:rsidP="000D209F">
            <w:pPr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312BB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Наименование проекта нормативного правового акта</w:t>
            </w:r>
          </w:p>
        </w:tc>
        <w:tc>
          <w:tcPr>
            <w:tcW w:w="6237" w:type="dxa"/>
          </w:tcPr>
          <w:p w:rsidR="000D209F" w:rsidRPr="00312BB3" w:rsidRDefault="000D209F" w:rsidP="0079521C">
            <w:pPr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312BB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 xml:space="preserve">Постановление Администрации </w:t>
            </w:r>
            <w:proofErr w:type="gramStart"/>
            <w:r w:rsidRPr="00312BB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Катав-Ивановского</w:t>
            </w:r>
            <w:proofErr w:type="gramEnd"/>
            <w:r w:rsidRPr="00312BB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 xml:space="preserve"> муниципального округа Челябинской области «Об утверждении административного регламента по предоставлению муници</w:t>
            </w:r>
            <w:r w:rsidR="00312BB3" w:rsidRPr="00312BB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пальной услуги «</w:t>
            </w:r>
            <w:r w:rsidR="0079521C" w:rsidRPr="0079521C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Направление уведомления о планируемом сносе объекта капитального строительства и уведомления о завершении сноса   объекта   капитального строительства</w:t>
            </w:r>
            <w:r w:rsidRPr="00312BB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».</w:t>
            </w:r>
          </w:p>
        </w:tc>
      </w:tr>
      <w:tr w:rsidR="000D209F" w:rsidRPr="00312BB3" w:rsidTr="000D1625">
        <w:tc>
          <w:tcPr>
            <w:tcW w:w="4077" w:type="dxa"/>
          </w:tcPr>
          <w:p w:rsidR="000D209F" w:rsidRPr="00312BB3" w:rsidRDefault="000D209F" w:rsidP="000D209F">
            <w:pPr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312BB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 xml:space="preserve">Срок проведения независимой экспертизы </w:t>
            </w:r>
          </w:p>
          <w:p w:rsidR="000D209F" w:rsidRPr="00312BB3" w:rsidRDefault="000D209F" w:rsidP="000D209F">
            <w:pPr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6237" w:type="dxa"/>
          </w:tcPr>
          <w:p w:rsidR="000D209F" w:rsidRPr="00312BB3" w:rsidRDefault="000D209F" w:rsidP="000D209F">
            <w:pPr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312BB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15 календарных дней со дня размещения на официальном сайте Администрации КИМО</w:t>
            </w:r>
          </w:p>
          <w:p w:rsidR="000D209F" w:rsidRPr="00312BB3" w:rsidRDefault="000D209F" w:rsidP="000D209F">
            <w:pPr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</w:p>
        </w:tc>
      </w:tr>
      <w:tr w:rsidR="000D209F" w:rsidRPr="00312BB3" w:rsidTr="000D1625">
        <w:tc>
          <w:tcPr>
            <w:tcW w:w="4077" w:type="dxa"/>
          </w:tcPr>
          <w:p w:rsidR="000D209F" w:rsidRPr="00312BB3" w:rsidRDefault="000D209F" w:rsidP="000D209F">
            <w:pPr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312BB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Период проведения независимой экспертизы</w:t>
            </w:r>
          </w:p>
          <w:p w:rsidR="000D209F" w:rsidRPr="00312BB3" w:rsidRDefault="000D209F" w:rsidP="000D209F">
            <w:pPr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6237" w:type="dxa"/>
          </w:tcPr>
          <w:p w:rsidR="000D209F" w:rsidRPr="00312BB3" w:rsidRDefault="000D209F" w:rsidP="000D209F">
            <w:pPr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bookmarkStart w:id="0" w:name="_GoBack"/>
            <w:bookmarkEnd w:id="0"/>
          </w:p>
          <w:p w:rsidR="000D209F" w:rsidRPr="00312BB3" w:rsidRDefault="000D209F" w:rsidP="00C778E1">
            <w:pPr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312BB3">
              <w:rPr>
                <w:rFonts w:ascii="Times New Roman" w:hAnsi="Times New Roman"/>
                <w:bCs/>
                <w:sz w:val="26"/>
                <w:szCs w:val="26"/>
              </w:rPr>
              <w:t xml:space="preserve">с </w:t>
            </w:r>
            <w:r w:rsidR="003A39DA" w:rsidRPr="00C778E1"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  <w:r w:rsidR="00C778E1" w:rsidRPr="00C778E1">
              <w:rPr>
                <w:rFonts w:ascii="Times New Roman" w:hAnsi="Times New Roman"/>
                <w:bCs/>
                <w:sz w:val="26"/>
                <w:szCs w:val="26"/>
              </w:rPr>
              <w:t>7</w:t>
            </w:r>
            <w:r w:rsidRPr="00C778E1">
              <w:rPr>
                <w:rFonts w:ascii="Times New Roman" w:hAnsi="Times New Roman"/>
                <w:bCs/>
                <w:sz w:val="26"/>
                <w:szCs w:val="26"/>
              </w:rPr>
              <w:t>.0</w:t>
            </w:r>
            <w:r w:rsidR="00202DD5" w:rsidRPr="00C778E1">
              <w:rPr>
                <w:rFonts w:ascii="Times New Roman" w:hAnsi="Times New Roman"/>
                <w:bCs/>
                <w:sz w:val="26"/>
                <w:szCs w:val="26"/>
              </w:rPr>
              <w:t xml:space="preserve">3. 2026г.  </w:t>
            </w:r>
            <w:r w:rsidR="00B6048D" w:rsidRPr="00C778E1">
              <w:rPr>
                <w:rFonts w:ascii="Times New Roman" w:hAnsi="Times New Roman"/>
                <w:bCs/>
                <w:sz w:val="26"/>
                <w:szCs w:val="26"/>
              </w:rPr>
              <w:t>п</w:t>
            </w:r>
            <w:r w:rsidR="00202DD5" w:rsidRPr="00C778E1">
              <w:rPr>
                <w:rFonts w:ascii="Times New Roman" w:hAnsi="Times New Roman"/>
                <w:bCs/>
                <w:sz w:val="26"/>
                <w:szCs w:val="26"/>
              </w:rPr>
              <w:t xml:space="preserve">о </w:t>
            </w:r>
            <w:r w:rsidR="00C778E1" w:rsidRPr="00C778E1">
              <w:rPr>
                <w:rFonts w:ascii="Times New Roman" w:hAnsi="Times New Roman"/>
                <w:bCs/>
                <w:sz w:val="26"/>
                <w:szCs w:val="26"/>
              </w:rPr>
              <w:t>10</w:t>
            </w:r>
            <w:r w:rsidRPr="00C778E1">
              <w:rPr>
                <w:rFonts w:ascii="Times New Roman" w:hAnsi="Times New Roman"/>
                <w:bCs/>
                <w:sz w:val="26"/>
                <w:szCs w:val="26"/>
              </w:rPr>
              <w:t>.0</w:t>
            </w:r>
            <w:r w:rsidR="007C63CF" w:rsidRPr="00C778E1">
              <w:rPr>
                <w:rFonts w:ascii="Times New Roman" w:hAnsi="Times New Roman"/>
                <w:bCs/>
                <w:sz w:val="26"/>
                <w:szCs w:val="26"/>
              </w:rPr>
              <w:t>4</w:t>
            </w:r>
            <w:r w:rsidRPr="00C778E1">
              <w:rPr>
                <w:rFonts w:ascii="Times New Roman" w:hAnsi="Times New Roman"/>
                <w:bCs/>
                <w:sz w:val="26"/>
                <w:szCs w:val="26"/>
              </w:rPr>
              <w:t>.2026г.</w:t>
            </w:r>
          </w:p>
        </w:tc>
      </w:tr>
      <w:tr w:rsidR="000D209F" w:rsidRPr="00312BB3" w:rsidTr="000D1625">
        <w:tc>
          <w:tcPr>
            <w:tcW w:w="4077" w:type="dxa"/>
          </w:tcPr>
          <w:p w:rsidR="000D209F" w:rsidRPr="00312BB3" w:rsidRDefault="000D209F" w:rsidP="000D209F">
            <w:pPr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312BB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Способ направления участниками независимой экспертизы своих предложений и замечаний:</w:t>
            </w:r>
          </w:p>
        </w:tc>
        <w:tc>
          <w:tcPr>
            <w:tcW w:w="6237" w:type="dxa"/>
          </w:tcPr>
          <w:p w:rsidR="000D209F" w:rsidRPr="00312BB3" w:rsidRDefault="000D209F" w:rsidP="000D209F">
            <w:pPr>
              <w:tabs>
                <w:tab w:val="left" w:pos="176"/>
              </w:tabs>
              <w:jc w:val="both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312BB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1) адрес электронной почты:</w:t>
            </w:r>
            <w:r w:rsidRPr="00312BB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312BB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 xml:space="preserve">arch@katavivan.ru </w:t>
            </w:r>
          </w:p>
          <w:p w:rsidR="000D209F" w:rsidRPr="00312BB3" w:rsidRDefault="000D209F" w:rsidP="000D209F">
            <w:pPr>
              <w:tabs>
                <w:tab w:val="left" w:pos="176"/>
              </w:tabs>
              <w:ind w:left="360"/>
              <w:jc w:val="both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</w:p>
          <w:p w:rsidR="000D209F" w:rsidRPr="00312BB3" w:rsidRDefault="000D209F" w:rsidP="000D209F">
            <w:pPr>
              <w:ind w:left="34"/>
              <w:jc w:val="both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312BB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 xml:space="preserve">2) 456110 Челябинская область,  Катав-Ивановский муниципальный округ Челябинской области,  </w:t>
            </w:r>
            <w:proofErr w:type="spellStart"/>
            <w:r w:rsidRPr="00312BB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г</w:t>
            </w:r>
            <w:proofErr w:type="gramStart"/>
            <w:r w:rsidRPr="00312BB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.К</w:t>
            </w:r>
            <w:proofErr w:type="gramEnd"/>
            <w:r w:rsidRPr="00312BB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атав-Ивановск</w:t>
            </w:r>
            <w:proofErr w:type="spellEnd"/>
            <w:r w:rsidRPr="00312BB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 xml:space="preserve">, ул. Степана Разина,   45, </w:t>
            </w:r>
            <w:proofErr w:type="spellStart"/>
            <w:r w:rsidRPr="00312BB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каб</w:t>
            </w:r>
            <w:proofErr w:type="spellEnd"/>
            <w:r w:rsidRPr="00312BB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. 20, 22.</w:t>
            </w:r>
          </w:p>
        </w:tc>
      </w:tr>
      <w:tr w:rsidR="000D209F" w:rsidRPr="00312BB3" w:rsidTr="000D1625">
        <w:tc>
          <w:tcPr>
            <w:tcW w:w="4077" w:type="dxa"/>
          </w:tcPr>
          <w:p w:rsidR="000D209F" w:rsidRPr="00312BB3" w:rsidRDefault="000D209F" w:rsidP="000D209F">
            <w:pPr>
              <w:shd w:val="clear" w:color="auto" w:fill="FFFFFF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312BB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 xml:space="preserve">Сведения о разработчике проекта нормативного правового акта </w:t>
            </w:r>
          </w:p>
          <w:p w:rsidR="000D209F" w:rsidRPr="00312BB3" w:rsidRDefault="000D209F" w:rsidP="000D209F">
            <w:pPr>
              <w:jc w:val="center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6237" w:type="dxa"/>
          </w:tcPr>
          <w:p w:rsidR="000D209F" w:rsidRPr="00312BB3" w:rsidRDefault="000D209F" w:rsidP="000D209F">
            <w:pPr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312BB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 xml:space="preserve">Отдел архитектуры и градостроительства Администрации </w:t>
            </w:r>
            <w:proofErr w:type="gramStart"/>
            <w:r w:rsidRPr="00312BB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Катав-Ивановского</w:t>
            </w:r>
            <w:proofErr w:type="gramEnd"/>
            <w:r w:rsidRPr="00312BB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 xml:space="preserve"> муниципального округа Челябинской области.</w:t>
            </w:r>
          </w:p>
        </w:tc>
      </w:tr>
      <w:tr w:rsidR="000D209F" w:rsidRPr="00312BB3" w:rsidTr="000D1625">
        <w:tc>
          <w:tcPr>
            <w:tcW w:w="4077" w:type="dxa"/>
          </w:tcPr>
          <w:p w:rsidR="000D209F" w:rsidRPr="00312BB3" w:rsidRDefault="000D209F" w:rsidP="000D209F">
            <w:pPr>
              <w:shd w:val="clear" w:color="auto" w:fill="FFFFFF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312BB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 xml:space="preserve">Контактные данные </w:t>
            </w:r>
          </w:p>
          <w:p w:rsidR="000D209F" w:rsidRPr="00312BB3" w:rsidRDefault="000D209F" w:rsidP="000D209F">
            <w:pPr>
              <w:shd w:val="clear" w:color="auto" w:fill="FFFFFF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6237" w:type="dxa"/>
          </w:tcPr>
          <w:p w:rsidR="000D209F" w:rsidRPr="00312BB3" w:rsidRDefault="000D209F" w:rsidP="000D209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12BB3">
              <w:rPr>
                <w:rFonts w:ascii="Times New Roman" w:hAnsi="Times New Roman"/>
                <w:sz w:val="26"/>
                <w:szCs w:val="26"/>
              </w:rPr>
              <w:t>Начальник отдела архитектуры</w:t>
            </w:r>
          </w:p>
          <w:p w:rsidR="000D209F" w:rsidRPr="00312BB3" w:rsidRDefault="000D209F" w:rsidP="000D209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12BB3">
              <w:rPr>
                <w:rFonts w:ascii="Times New Roman" w:hAnsi="Times New Roman"/>
                <w:sz w:val="26"/>
                <w:szCs w:val="26"/>
              </w:rPr>
              <w:t>и градостроительства Администрации</w:t>
            </w:r>
          </w:p>
          <w:p w:rsidR="000D209F" w:rsidRPr="00312BB3" w:rsidRDefault="000D209F" w:rsidP="000D209F">
            <w:pPr>
              <w:rPr>
                <w:rFonts w:ascii="Times New Roman" w:hAnsi="Times New Roman"/>
                <w:sz w:val="26"/>
                <w:szCs w:val="26"/>
              </w:rPr>
            </w:pPr>
            <w:proofErr w:type="gramStart"/>
            <w:r w:rsidRPr="00312BB3">
              <w:rPr>
                <w:rFonts w:ascii="Times New Roman" w:hAnsi="Times New Roman"/>
                <w:sz w:val="26"/>
                <w:szCs w:val="26"/>
              </w:rPr>
              <w:t>Катав-Ивановского</w:t>
            </w:r>
            <w:proofErr w:type="gramEnd"/>
            <w:r w:rsidRPr="00312BB3">
              <w:rPr>
                <w:rFonts w:ascii="Times New Roman" w:hAnsi="Times New Roman"/>
                <w:sz w:val="26"/>
                <w:szCs w:val="26"/>
              </w:rPr>
              <w:t xml:space="preserve"> муниципального округа</w:t>
            </w:r>
          </w:p>
          <w:p w:rsidR="000D209F" w:rsidRPr="00312BB3" w:rsidRDefault="000D209F" w:rsidP="000D209F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312BB3">
              <w:rPr>
                <w:rFonts w:ascii="Times New Roman" w:hAnsi="Times New Roman"/>
                <w:sz w:val="26"/>
                <w:szCs w:val="26"/>
              </w:rPr>
              <w:t>Косатухина</w:t>
            </w:r>
            <w:proofErr w:type="spellEnd"/>
            <w:r w:rsidRPr="00312BB3">
              <w:rPr>
                <w:rFonts w:ascii="Times New Roman" w:hAnsi="Times New Roman"/>
                <w:sz w:val="26"/>
                <w:szCs w:val="26"/>
              </w:rPr>
              <w:t xml:space="preserve"> Т. Г.</w:t>
            </w:r>
          </w:p>
          <w:p w:rsidR="000D209F" w:rsidRPr="00312BB3" w:rsidRDefault="000D209F" w:rsidP="000D209F">
            <w:pPr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312BB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Тел. 8(35147)21709</w:t>
            </w:r>
          </w:p>
          <w:p w:rsidR="000D209F" w:rsidRPr="00312BB3" w:rsidRDefault="000D209F" w:rsidP="000D209F">
            <w:pPr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proofErr w:type="spellStart"/>
            <w:proofErr w:type="gramStart"/>
            <w:r w:rsidRPr="00312BB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Пн</w:t>
            </w:r>
            <w:proofErr w:type="spellEnd"/>
            <w:proofErr w:type="gramEnd"/>
            <w:r w:rsidRPr="00312BB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 xml:space="preserve"> – </w:t>
            </w:r>
            <w:proofErr w:type="spellStart"/>
            <w:r w:rsidRPr="00312BB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пт</w:t>
            </w:r>
            <w:proofErr w:type="spellEnd"/>
            <w:r w:rsidRPr="00312BB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, с 8:00-17:00. Перерыв с 12:00-13:00.</w:t>
            </w:r>
          </w:p>
        </w:tc>
      </w:tr>
    </w:tbl>
    <w:p w:rsidR="000D209F" w:rsidRPr="00312BB3" w:rsidRDefault="000D209F" w:rsidP="000D20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312BB3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Прилагаемые к уведомлению документы:</w:t>
      </w:r>
    </w:p>
    <w:p w:rsidR="000D209F" w:rsidRPr="00312BB3" w:rsidRDefault="000D209F" w:rsidP="000D20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FF0000"/>
          <w:sz w:val="26"/>
          <w:szCs w:val="26"/>
          <w:lang w:eastAsia="ru-RU"/>
        </w:rPr>
      </w:pPr>
      <w:r w:rsidRPr="00312BB3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нормативно правовой акт</w:t>
      </w:r>
    </w:p>
    <w:sectPr w:rsidR="000D209F" w:rsidRPr="00312BB3" w:rsidSect="00312BB3">
      <w:pgSz w:w="11906" w:h="16838" w:code="9"/>
      <w:pgMar w:top="1134" w:right="567" w:bottom="1134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481E"/>
    <w:rsid w:val="000111FE"/>
    <w:rsid w:val="00037E70"/>
    <w:rsid w:val="000D1625"/>
    <w:rsid w:val="000D209F"/>
    <w:rsid w:val="00107A85"/>
    <w:rsid w:val="00202DD5"/>
    <w:rsid w:val="00312BB3"/>
    <w:rsid w:val="003A39DA"/>
    <w:rsid w:val="0079521C"/>
    <w:rsid w:val="007C63CF"/>
    <w:rsid w:val="00861795"/>
    <w:rsid w:val="009E2CB3"/>
    <w:rsid w:val="009F481E"/>
    <w:rsid w:val="00B6048D"/>
    <w:rsid w:val="00B91EE2"/>
    <w:rsid w:val="00C778E1"/>
    <w:rsid w:val="00D46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0D209F"/>
    <w:pPr>
      <w:spacing w:after="0" w:line="240" w:lineRule="auto"/>
    </w:pPr>
    <w:rPr>
      <w:rFonts w:eastAsia="Times New Roman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0D20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0D209F"/>
    <w:pPr>
      <w:spacing w:after="0" w:line="240" w:lineRule="auto"/>
    </w:pPr>
    <w:rPr>
      <w:rFonts w:eastAsia="Times New Roman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0D20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main?base=RLAW169;n=71052;fld=134;dst=100012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336</Words>
  <Characters>1917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Лашкова</dc:creator>
  <cp:keywords/>
  <dc:description/>
  <cp:lastModifiedBy>Лашкова</cp:lastModifiedBy>
  <cp:revision>15</cp:revision>
  <cp:lastPrinted>2026-03-10T09:44:00Z</cp:lastPrinted>
  <dcterms:created xsi:type="dcterms:W3CDTF">2026-02-25T08:53:00Z</dcterms:created>
  <dcterms:modified xsi:type="dcterms:W3CDTF">2026-03-27T04:05:00Z</dcterms:modified>
</cp:coreProperties>
</file>